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EC83" w14:textId="3642ACC0" w:rsidR="00BB58CD" w:rsidRDefault="00907DD5" w:rsidP="00EA5011">
      <w:pPr>
        <w:spacing w:after="100" w:afterAutospacing="1" w:line="240" w:lineRule="auto"/>
        <w:contextualSpacing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החברה למתנ"סים הינה הארגון החברתי המוביל בישראל</w:t>
      </w:r>
    </w:p>
    <w:p w14:paraId="67DED365" w14:textId="4ADE67CF" w:rsidR="00261947" w:rsidRDefault="00261947" w:rsidP="00EA5011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מינהל פרויקטים ותוכניות לאומיות</w:t>
      </w:r>
    </w:p>
    <w:p w14:paraId="33451E57" w14:textId="4F860188" w:rsidR="00261947" w:rsidRDefault="00261947" w:rsidP="00EA5011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דרוש/ה מנח/ה יישובי/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ית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לסל  תרבות ארצית</w:t>
      </w:r>
    </w:p>
    <w:p w14:paraId="5BFBC8C6" w14:textId="23D3765F" w:rsidR="009D7108" w:rsidRPr="00BB58CD" w:rsidRDefault="003325C2" w:rsidP="00EA5011">
      <w:pPr>
        <w:tabs>
          <w:tab w:val="left" w:pos="5057"/>
        </w:tabs>
        <w:spacing w:line="360" w:lineRule="auto"/>
        <w:rPr>
          <w:rFonts w:cs="David"/>
          <w:b/>
          <w:bCs/>
          <w:sz w:val="24"/>
          <w:szCs w:val="24"/>
          <w:rtl/>
        </w:rPr>
      </w:pPr>
      <w:r w:rsidRPr="008C27E5">
        <w:rPr>
          <w:rFonts w:cs="David" w:hint="cs"/>
          <w:sz w:val="21"/>
          <w:szCs w:val="21"/>
          <w:rtl/>
        </w:rPr>
        <w:t>לסל תרבות ארצי</w:t>
      </w:r>
      <w:r w:rsidRPr="008C27E5">
        <w:rPr>
          <w:rFonts w:cs="David"/>
          <w:sz w:val="21"/>
          <w:szCs w:val="21"/>
          <w:rtl/>
        </w:rPr>
        <w:t>,</w:t>
      </w:r>
      <w:r w:rsidR="00447C28">
        <w:rPr>
          <w:rFonts w:cs="David" w:hint="cs"/>
          <w:sz w:val="21"/>
          <w:szCs w:val="21"/>
          <w:rtl/>
        </w:rPr>
        <w:t xml:space="preserve"> 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העוסק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בתחום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האמנות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והתרבות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בפריסה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ארצית</w:t>
      </w:r>
      <w:r w:rsidRPr="008C27E5">
        <w:rPr>
          <w:rFonts w:cs="David"/>
          <w:sz w:val="21"/>
          <w:szCs w:val="21"/>
          <w:rtl/>
        </w:rPr>
        <w:t xml:space="preserve">, </w:t>
      </w:r>
      <w:r w:rsidRPr="008C27E5">
        <w:rPr>
          <w:rFonts w:cs="David" w:hint="cs"/>
          <w:sz w:val="21"/>
          <w:szCs w:val="21"/>
          <w:rtl/>
        </w:rPr>
        <w:t>דרוש</w:t>
      </w:r>
      <w:r w:rsidRPr="008C27E5">
        <w:rPr>
          <w:rFonts w:cs="David"/>
          <w:sz w:val="21"/>
          <w:szCs w:val="21"/>
          <w:rtl/>
        </w:rPr>
        <w:t>/</w:t>
      </w:r>
      <w:r w:rsidRPr="008C27E5">
        <w:rPr>
          <w:rFonts w:cs="David" w:hint="cs"/>
          <w:sz w:val="21"/>
          <w:szCs w:val="21"/>
          <w:rtl/>
        </w:rPr>
        <w:t>ה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מנחה יישובי</w:t>
      </w:r>
      <w:r w:rsidR="009D7108">
        <w:rPr>
          <w:rFonts w:cs="David" w:hint="cs"/>
          <w:sz w:val="21"/>
          <w:szCs w:val="21"/>
          <w:rtl/>
        </w:rPr>
        <w:t>/ת</w:t>
      </w:r>
      <w:r w:rsidRPr="008C27E5">
        <w:rPr>
          <w:rFonts w:cs="David" w:hint="cs"/>
          <w:sz w:val="21"/>
          <w:szCs w:val="21"/>
          <w:rtl/>
        </w:rPr>
        <w:t xml:space="preserve"> </w:t>
      </w:r>
      <w:r w:rsidR="005F406A">
        <w:rPr>
          <w:rFonts w:cs="David" w:hint="cs"/>
          <w:sz w:val="21"/>
          <w:szCs w:val="21"/>
          <w:rtl/>
        </w:rPr>
        <w:t xml:space="preserve">הבקיא/ה </w:t>
      </w:r>
      <w:r w:rsidR="000D310A">
        <w:rPr>
          <w:rFonts w:cs="David" w:hint="cs"/>
          <w:sz w:val="21"/>
          <w:szCs w:val="21"/>
          <w:rtl/>
        </w:rPr>
        <w:t>בכל ששת תחומי האמנות</w:t>
      </w:r>
      <w:r w:rsidR="009D7108">
        <w:rPr>
          <w:rFonts w:cs="David" w:hint="cs"/>
          <w:sz w:val="21"/>
          <w:szCs w:val="21"/>
          <w:rtl/>
        </w:rPr>
        <w:t xml:space="preserve"> </w:t>
      </w:r>
      <w:r w:rsidR="000D310A" w:rsidRPr="008C27E5">
        <w:rPr>
          <w:rFonts w:cs="David" w:hint="cs"/>
          <w:sz w:val="21"/>
          <w:szCs w:val="21"/>
          <w:rtl/>
        </w:rPr>
        <w:t>(ספרות, קולנוע, ת</w:t>
      </w:r>
      <w:r w:rsidR="000D310A">
        <w:rPr>
          <w:rFonts w:cs="David" w:hint="cs"/>
          <w:sz w:val="21"/>
          <w:szCs w:val="21"/>
          <w:rtl/>
        </w:rPr>
        <w:t>י</w:t>
      </w:r>
      <w:r w:rsidR="000D310A" w:rsidRPr="008C27E5">
        <w:rPr>
          <w:rFonts w:cs="David" w:hint="cs"/>
          <w:sz w:val="21"/>
          <w:szCs w:val="21"/>
          <w:rtl/>
        </w:rPr>
        <w:t>אטרון, מו</w:t>
      </w:r>
      <w:r w:rsidR="00447C28">
        <w:rPr>
          <w:rFonts w:cs="David" w:hint="cs"/>
          <w:sz w:val="21"/>
          <w:szCs w:val="21"/>
          <w:rtl/>
        </w:rPr>
        <w:t>ז</w:t>
      </w:r>
      <w:r w:rsidR="000D310A" w:rsidRPr="008C27E5">
        <w:rPr>
          <w:rFonts w:cs="David" w:hint="cs"/>
          <w:sz w:val="21"/>
          <w:szCs w:val="21"/>
          <w:rtl/>
        </w:rPr>
        <w:t>יקה, מחול ואמנות פלסטית)</w:t>
      </w:r>
      <w:r w:rsidR="000D310A">
        <w:rPr>
          <w:rFonts w:cs="David" w:hint="cs"/>
          <w:sz w:val="21"/>
          <w:szCs w:val="21"/>
          <w:rtl/>
        </w:rPr>
        <w:t xml:space="preserve"> </w:t>
      </w:r>
      <w:r w:rsidR="00BB58CD">
        <w:rPr>
          <w:rFonts w:cs="David" w:hint="cs"/>
          <w:sz w:val="21"/>
          <w:szCs w:val="21"/>
          <w:rtl/>
        </w:rPr>
        <w:t>בעל/ת תואר ראשון לפחות באחד מתחומי האמנות.</w:t>
      </w:r>
    </w:p>
    <w:p w14:paraId="6552466B" w14:textId="6BC9562D" w:rsidR="003325C2" w:rsidRPr="008C27E5" w:rsidRDefault="003325C2" w:rsidP="005F406A">
      <w:pPr>
        <w:spacing w:line="360" w:lineRule="auto"/>
        <w:rPr>
          <w:rFonts w:cs="David"/>
          <w:sz w:val="21"/>
          <w:szCs w:val="21"/>
          <w:rtl/>
        </w:rPr>
      </w:pPr>
      <w:r w:rsidRPr="008C27E5">
        <w:rPr>
          <w:rFonts w:cs="David" w:hint="cs"/>
          <w:sz w:val="21"/>
          <w:szCs w:val="21"/>
          <w:rtl/>
        </w:rPr>
        <w:t>בעל</w:t>
      </w:r>
      <w:r w:rsidRPr="008C27E5">
        <w:rPr>
          <w:rFonts w:cs="David"/>
          <w:sz w:val="21"/>
          <w:szCs w:val="21"/>
          <w:rtl/>
        </w:rPr>
        <w:t>/</w:t>
      </w:r>
      <w:r w:rsidRPr="008C27E5">
        <w:rPr>
          <w:rFonts w:cs="David" w:hint="cs"/>
          <w:sz w:val="21"/>
          <w:szCs w:val="21"/>
          <w:rtl/>
        </w:rPr>
        <w:t>ת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התפקיד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יישאו</w:t>
      </w:r>
      <w:r w:rsidRPr="008C27E5">
        <w:rPr>
          <w:rFonts w:cs="David"/>
          <w:sz w:val="21"/>
          <w:szCs w:val="21"/>
          <w:rtl/>
        </w:rPr>
        <w:t xml:space="preserve">  </w:t>
      </w:r>
      <w:r w:rsidRPr="008C27E5">
        <w:rPr>
          <w:rFonts w:cs="David" w:hint="cs"/>
          <w:sz w:val="21"/>
          <w:szCs w:val="21"/>
          <w:rtl/>
        </w:rPr>
        <w:t>באחריות</w:t>
      </w:r>
      <w:r w:rsidRPr="008C27E5">
        <w:rPr>
          <w:rFonts w:cs="David"/>
          <w:sz w:val="21"/>
          <w:szCs w:val="21"/>
          <w:rtl/>
        </w:rPr>
        <w:t xml:space="preserve">  </w:t>
      </w:r>
      <w:r w:rsidRPr="008C27E5">
        <w:rPr>
          <w:rFonts w:cs="David" w:hint="cs"/>
          <w:sz w:val="21"/>
          <w:szCs w:val="21"/>
          <w:rtl/>
        </w:rPr>
        <w:t>כוללת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 xml:space="preserve">להנחיית מנהלי </w:t>
      </w:r>
      <w:r w:rsidR="00AB354F">
        <w:rPr>
          <w:rFonts w:cs="David" w:hint="cs"/>
          <w:sz w:val="21"/>
          <w:szCs w:val="21"/>
          <w:rtl/>
        </w:rPr>
        <w:t>ה</w:t>
      </w:r>
      <w:r w:rsidRPr="008C27E5">
        <w:rPr>
          <w:rFonts w:cs="David" w:hint="cs"/>
          <w:sz w:val="21"/>
          <w:szCs w:val="21"/>
          <w:rtl/>
        </w:rPr>
        <w:t>סל ביישוב בהיבט התכני ואדמיניסטרטיבי ובאחריות  כוללת של</w:t>
      </w:r>
      <w:r w:rsidR="00BB58CD">
        <w:rPr>
          <w:rFonts w:cs="David" w:hint="cs"/>
          <w:sz w:val="21"/>
          <w:szCs w:val="21"/>
          <w:rtl/>
        </w:rPr>
        <w:t xml:space="preserve"> סיוע</w:t>
      </w:r>
      <w:r w:rsidR="00D726F1">
        <w:rPr>
          <w:rFonts w:cs="David" w:hint="cs"/>
          <w:sz w:val="21"/>
          <w:szCs w:val="21"/>
          <w:rtl/>
        </w:rPr>
        <w:t xml:space="preserve"> בתחום</w:t>
      </w:r>
      <w:r w:rsidR="00BB58CD">
        <w:rPr>
          <w:rFonts w:cs="David" w:hint="cs"/>
          <w:sz w:val="21"/>
          <w:szCs w:val="21"/>
          <w:rtl/>
        </w:rPr>
        <w:t xml:space="preserve"> האמנות הרלוונטי</w:t>
      </w:r>
      <w:r w:rsidR="005F406A">
        <w:rPr>
          <w:rFonts w:cs="David" w:hint="cs"/>
          <w:sz w:val="21"/>
          <w:szCs w:val="21"/>
          <w:rtl/>
        </w:rPr>
        <w:t>.</w:t>
      </w:r>
      <w:r w:rsidRPr="008C27E5">
        <w:rPr>
          <w:rFonts w:cs="David" w:hint="cs"/>
          <w:sz w:val="21"/>
          <w:szCs w:val="21"/>
          <w:rtl/>
        </w:rPr>
        <w:t xml:space="preserve"> </w:t>
      </w:r>
      <w:r w:rsidR="00783058" w:rsidRPr="008C27E5">
        <w:rPr>
          <w:rFonts w:cs="David" w:hint="cs"/>
          <w:sz w:val="21"/>
          <w:szCs w:val="21"/>
          <w:rtl/>
        </w:rPr>
        <w:t xml:space="preserve">העבודה כרוכה בנסיעות ליישובים ברחבי הארץ. </w:t>
      </w:r>
    </w:p>
    <w:p w14:paraId="206465B1" w14:textId="2189B6C0" w:rsidR="003325C2" w:rsidRPr="00907DD5" w:rsidRDefault="00907DD5" w:rsidP="003325C2">
      <w:pPr>
        <w:spacing w:line="360" w:lineRule="auto"/>
        <w:rPr>
          <w:rFonts w:cs="David"/>
          <w:b/>
          <w:bCs/>
          <w:sz w:val="21"/>
          <w:szCs w:val="21"/>
          <w:u w:val="single"/>
          <w:rtl/>
        </w:rPr>
      </w:pPr>
      <w:r>
        <w:rPr>
          <w:rFonts w:cs="David" w:hint="cs"/>
          <w:sz w:val="21"/>
          <w:szCs w:val="21"/>
          <w:rtl/>
        </w:rPr>
        <w:t xml:space="preserve"> </w:t>
      </w:r>
      <w:r w:rsidRPr="00907DD5">
        <w:rPr>
          <w:rFonts w:cs="David" w:hint="cs"/>
          <w:b/>
          <w:bCs/>
          <w:sz w:val="21"/>
          <w:szCs w:val="21"/>
          <w:u w:val="single"/>
          <w:rtl/>
        </w:rPr>
        <w:t>תיאור התפקיד:</w:t>
      </w:r>
    </w:p>
    <w:p w14:paraId="469E0394" w14:textId="77777777" w:rsidR="003325C2" w:rsidRPr="008C27E5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 </w:t>
      </w:r>
      <w:r w:rsidRPr="008C27E5">
        <w:rPr>
          <w:rFonts w:cs="David" w:hint="cs"/>
          <w:sz w:val="21"/>
          <w:szCs w:val="21"/>
          <w:rtl/>
        </w:rPr>
        <w:t>קשר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רציף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ויומיומי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עם</w:t>
      </w:r>
      <w:r w:rsidRPr="008C27E5">
        <w:rPr>
          <w:rFonts w:cs="David"/>
          <w:sz w:val="21"/>
          <w:szCs w:val="21"/>
          <w:rtl/>
        </w:rPr>
        <w:t xml:space="preserve"> </w:t>
      </w:r>
      <w:r w:rsidR="00783058" w:rsidRPr="008C27E5">
        <w:rPr>
          <w:rFonts w:cs="David" w:hint="cs"/>
          <w:sz w:val="21"/>
          <w:szCs w:val="21"/>
          <w:rtl/>
        </w:rPr>
        <w:t xml:space="preserve">מנהלי סל </w:t>
      </w:r>
      <w:r w:rsidRPr="008C27E5">
        <w:rPr>
          <w:rFonts w:cs="David" w:hint="cs"/>
          <w:sz w:val="21"/>
          <w:szCs w:val="21"/>
          <w:rtl/>
        </w:rPr>
        <w:t xml:space="preserve"> תרבות ביישובים</w:t>
      </w:r>
      <w:r w:rsidR="00946A38">
        <w:rPr>
          <w:rFonts w:cs="David" w:hint="cs"/>
          <w:sz w:val="21"/>
          <w:szCs w:val="21"/>
          <w:rtl/>
        </w:rPr>
        <w:t xml:space="preserve"> בכל הקשור ל</w:t>
      </w:r>
      <w:r w:rsidR="005F406A">
        <w:rPr>
          <w:rFonts w:cs="David" w:hint="cs"/>
          <w:sz w:val="21"/>
          <w:szCs w:val="21"/>
          <w:rtl/>
        </w:rPr>
        <w:t>היצע הסל</w:t>
      </w:r>
      <w:r w:rsidR="00946A38">
        <w:rPr>
          <w:rFonts w:cs="David" w:hint="cs"/>
          <w:sz w:val="21"/>
          <w:szCs w:val="21"/>
          <w:rtl/>
        </w:rPr>
        <w:t xml:space="preserve"> </w:t>
      </w:r>
      <w:r w:rsidR="005F406A">
        <w:rPr>
          <w:rFonts w:cs="David" w:hint="cs"/>
          <w:sz w:val="21"/>
          <w:szCs w:val="21"/>
          <w:rtl/>
        </w:rPr>
        <w:t>ב</w:t>
      </w:r>
      <w:r w:rsidR="00946A38">
        <w:rPr>
          <w:rFonts w:cs="David" w:hint="cs"/>
          <w:sz w:val="21"/>
          <w:szCs w:val="21"/>
          <w:rtl/>
        </w:rPr>
        <w:t xml:space="preserve">ששת תחומי האמנות </w:t>
      </w:r>
    </w:p>
    <w:p w14:paraId="36FC1B29" w14:textId="77777777" w:rsidR="003325C2" w:rsidRPr="008C27E5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 </w:t>
      </w:r>
      <w:r w:rsidRPr="008C27E5">
        <w:rPr>
          <w:rFonts w:cs="David" w:hint="cs"/>
          <w:sz w:val="21"/>
          <w:szCs w:val="21"/>
          <w:rtl/>
        </w:rPr>
        <w:t xml:space="preserve">הכוונה וליווי מקצועי </w:t>
      </w:r>
      <w:r w:rsidR="00946A38">
        <w:rPr>
          <w:rFonts w:cs="David" w:hint="cs"/>
          <w:sz w:val="21"/>
          <w:szCs w:val="21"/>
          <w:rtl/>
        </w:rPr>
        <w:t xml:space="preserve">בכל ששת תחומי האמנות </w:t>
      </w:r>
    </w:p>
    <w:p w14:paraId="00AAB7EF" w14:textId="77777777" w:rsidR="003325C2" w:rsidRPr="008C27E5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</w:t>
      </w:r>
      <w:r w:rsidRPr="008C27E5">
        <w:rPr>
          <w:rFonts w:cs="David" w:hint="cs"/>
          <w:sz w:val="21"/>
          <w:szCs w:val="21"/>
          <w:rtl/>
        </w:rPr>
        <w:t>בניית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תוכנית עבודה שנתית ב</w:t>
      </w:r>
      <w:r w:rsidR="00AB354F">
        <w:rPr>
          <w:rFonts w:cs="David" w:hint="cs"/>
          <w:sz w:val="21"/>
          <w:szCs w:val="21"/>
          <w:rtl/>
        </w:rPr>
        <w:t xml:space="preserve">ששת </w:t>
      </w:r>
      <w:r w:rsidRPr="008C27E5">
        <w:rPr>
          <w:rFonts w:cs="David" w:hint="cs"/>
          <w:sz w:val="21"/>
          <w:szCs w:val="21"/>
          <w:rtl/>
        </w:rPr>
        <w:t>תחומי</w:t>
      </w:r>
      <w:r w:rsidRPr="008C27E5">
        <w:rPr>
          <w:rFonts w:cs="David"/>
          <w:sz w:val="21"/>
          <w:szCs w:val="21"/>
          <w:rtl/>
        </w:rPr>
        <w:t xml:space="preserve"> </w:t>
      </w:r>
      <w:r w:rsidR="00AB354F">
        <w:rPr>
          <w:rFonts w:cs="David" w:hint="cs"/>
          <w:sz w:val="21"/>
          <w:szCs w:val="21"/>
          <w:rtl/>
        </w:rPr>
        <w:t>ה</w:t>
      </w:r>
      <w:r w:rsidRPr="008C27E5">
        <w:rPr>
          <w:rFonts w:cs="David" w:hint="cs"/>
          <w:sz w:val="21"/>
          <w:szCs w:val="21"/>
          <w:rtl/>
        </w:rPr>
        <w:t>אמנות</w:t>
      </w:r>
      <w:r w:rsidRPr="008C27E5">
        <w:rPr>
          <w:rFonts w:cs="David"/>
          <w:sz w:val="21"/>
          <w:szCs w:val="21"/>
          <w:rtl/>
        </w:rPr>
        <w:t xml:space="preserve">  </w:t>
      </w:r>
    </w:p>
    <w:p w14:paraId="305EFC9B" w14:textId="77777777" w:rsidR="003325C2" w:rsidRPr="008C27E5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</w:t>
      </w:r>
      <w:r w:rsidRPr="008C27E5">
        <w:rPr>
          <w:rFonts w:cs="David" w:hint="cs"/>
          <w:sz w:val="21"/>
          <w:szCs w:val="21"/>
          <w:rtl/>
        </w:rPr>
        <w:t>שליטה</w:t>
      </w:r>
      <w:r w:rsidRPr="008C27E5">
        <w:rPr>
          <w:rFonts w:cs="David"/>
          <w:sz w:val="21"/>
          <w:szCs w:val="21"/>
          <w:rtl/>
        </w:rPr>
        <w:t xml:space="preserve">, </w:t>
      </w:r>
      <w:r w:rsidRPr="008C27E5">
        <w:rPr>
          <w:rFonts w:cs="David" w:hint="cs"/>
          <w:sz w:val="21"/>
          <w:szCs w:val="21"/>
          <w:rtl/>
        </w:rPr>
        <w:t>פיקוח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ובקרה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על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המתרחש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בתחום העיסוק ביישובים הרלוונטיים</w:t>
      </w:r>
    </w:p>
    <w:p w14:paraId="470D834D" w14:textId="77777777" w:rsidR="003325C2" w:rsidRPr="008C27E5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</w:t>
      </w:r>
      <w:r w:rsidRPr="008C27E5">
        <w:rPr>
          <w:rFonts w:cs="David" w:hint="cs"/>
          <w:sz w:val="21"/>
          <w:szCs w:val="21"/>
          <w:rtl/>
        </w:rPr>
        <w:t>עבודה שוטפת עם צוות מטה הארגון</w:t>
      </w:r>
    </w:p>
    <w:p w14:paraId="6C7300C4" w14:textId="3A1AA99B" w:rsidR="003325C2" w:rsidRPr="008C27E5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 w:hint="cs"/>
          <w:sz w:val="21"/>
          <w:szCs w:val="21"/>
          <w:rtl/>
        </w:rPr>
        <w:t xml:space="preserve">- </w:t>
      </w:r>
      <w:r w:rsidR="00BB58CD">
        <w:rPr>
          <w:rFonts w:cs="David" w:hint="cs"/>
          <w:sz w:val="21"/>
          <w:szCs w:val="21"/>
          <w:rtl/>
        </w:rPr>
        <w:t xml:space="preserve"> ליווי ו</w:t>
      </w:r>
      <w:r w:rsidRPr="008C27E5">
        <w:rPr>
          <w:rFonts w:cs="David" w:hint="cs"/>
          <w:sz w:val="21"/>
          <w:szCs w:val="21"/>
          <w:rtl/>
        </w:rPr>
        <w:t xml:space="preserve">ניהול </w:t>
      </w:r>
      <w:r w:rsidR="00BB58CD">
        <w:rPr>
          <w:rFonts w:cs="David" w:hint="cs"/>
          <w:sz w:val="21"/>
          <w:szCs w:val="21"/>
          <w:rtl/>
        </w:rPr>
        <w:t>תחום אמנות רלוונטי</w:t>
      </w:r>
    </w:p>
    <w:p w14:paraId="6C9396A4" w14:textId="26FDA88C" w:rsidR="004141F8" w:rsidRPr="004141F8" w:rsidRDefault="004141F8" w:rsidP="004141F8">
      <w:pPr>
        <w:rPr>
          <w:rFonts w:cs="David"/>
          <w:sz w:val="6"/>
          <w:szCs w:val="6"/>
          <w:rtl/>
        </w:rPr>
      </w:pPr>
    </w:p>
    <w:p w14:paraId="12F154FE" w14:textId="0270EF1C" w:rsidR="003325C2" w:rsidRPr="00907DD5" w:rsidRDefault="003325C2" w:rsidP="003325C2">
      <w:pPr>
        <w:rPr>
          <w:rFonts w:cs="David"/>
          <w:b/>
          <w:bCs/>
          <w:sz w:val="21"/>
          <w:szCs w:val="21"/>
          <w:u w:val="single"/>
          <w:rtl/>
        </w:rPr>
      </w:pPr>
      <w:r w:rsidRPr="008C27E5">
        <w:rPr>
          <w:rFonts w:cs="David"/>
          <w:sz w:val="21"/>
          <w:szCs w:val="21"/>
          <w:rtl/>
        </w:rPr>
        <w:t xml:space="preserve"> </w:t>
      </w:r>
      <w:r w:rsidRPr="00907DD5">
        <w:rPr>
          <w:rFonts w:cs="David" w:hint="cs"/>
          <w:b/>
          <w:bCs/>
          <w:sz w:val="21"/>
          <w:szCs w:val="21"/>
          <w:u w:val="single"/>
          <w:rtl/>
        </w:rPr>
        <w:t>תנאי</w:t>
      </w:r>
      <w:r w:rsidRPr="00907DD5">
        <w:rPr>
          <w:rFonts w:cs="David"/>
          <w:b/>
          <w:bCs/>
          <w:sz w:val="21"/>
          <w:szCs w:val="21"/>
          <w:u w:val="single"/>
          <w:rtl/>
        </w:rPr>
        <w:t xml:space="preserve"> </w:t>
      </w:r>
      <w:r w:rsidRPr="00907DD5">
        <w:rPr>
          <w:rFonts w:cs="David" w:hint="cs"/>
          <w:b/>
          <w:bCs/>
          <w:sz w:val="21"/>
          <w:szCs w:val="21"/>
          <w:u w:val="single"/>
          <w:rtl/>
        </w:rPr>
        <w:t>סף</w:t>
      </w:r>
      <w:r w:rsidRPr="00907DD5">
        <w:rPr>
          <w:rFonts w:cs="David"/>
          <w:b/>
          <w:bCs/>
          <w:sz w:val="21"/>
          <w:szCs w:val="21"/>
          <w:u w:val="single"/>
          <w:rtl/>
        </w:rPr>
        <w:t>:</w:t>
      </w:r>
    </w:p>
    <w:p w14:paraId="4F565C6E" w14:textId="77777777" w:rsidR="00646DEA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 </w:t>
      </w:r>
      <w:r w:rsidRPr="008C27E5">
        <w:rPr>
          <w:rFonts w:cs="David" w:hint="cs"/>
          <w:sz w:val="21"/>
          <w:szCs w:val="21"/>
          <w:rtl/>
        </w:rPr>
        <w:t xml:space="preserve"> תואר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ראשון</w:t>
      </w:r>
      <w:r w:rsidR="00AB354F">
        <w:rPr>
          <w:rFonts w:cs="David" w:hint="cs"/>
          <w:sz w:val="21"/>
          <w:szCs w:val="21"/>
          <w:rtl/>
        </w:rPr>
        <w:t xml:space="preserve"> </w:t>
      </w:r>
      <w:r w:rsidR="00946A38">
        <w:rPr>
          <w:rFonts w:cs="David" w:hint="cs"/>
          <w:sz w:val="21"/>
          <w:szCs w:val="21"/>
          <w:rtl/>
        </w:rPr>
        <w:t>ומעלה</w:t>
      </w:r>
      <w:r w:rsidR="00AB354F">
        <w:rPr>
          <w:rFonts w:cs="David" w:hint="cs"/>
          <w:sz w:val="21"/>
          <w:szCs w:val="21"/>
          <w:rtl/>
        </w:rPr>
        <w:t xml:space="preserve"> ב</w:t>
      </w:r>
      <w:r w:rsidR="00646DEA">
        <w:rPr>
          <w:rFonts w:cs="David" w:hint="cs"/>
          <w:sz w:val="21"/>
          <w:szCs w:val="21"/>
          <w:rtl/>
        </w:rPr>
        <w:t xml:space="preserve">אחד מששת </w:t>
      </w:r>
      <w:r w:rsidR="00AB354F">
        <w:rPr>
          <w:rFonts w:cs="David" w:hint="cs"/>
          <w:sz w:val="21"/>
          <w:szCs w:val="21"/>
          <w:rtl/>
        </w:rPr>
        <w:t>תחו</w:t>
      </w:r>
      <w:r w:rsidR="00646DEA">
        <w:rPr>
          <w:rFonts w:cs="David" w:hint="cs"/>
          <w:sz w:val="21"/>
          <w:szCs w:val="21"/>
          <w:rtl/>
        </w:rPr>
        <w:t>מי האמנות</w:t>
      </w:r>
      <w:r w:rsidR="00646DEA" w:rsidRPr="00646DEA">
        <w:rPr>
          <w:rFonts w:cs="David" w:hint="cs"/>
          <w:sz w:val="21"/>
          <w:szCs w:val="21"/>
          <w:rtl/>
        </w:rPr>
        <w:t xml:space="preserve"> </w:t>
      </w:r>
      <w:r w:rsidR="00646DEA">
        <w:rPr>
          <w:rFonts w:cs="David" w:hint="cs"/>
          <w:sz w:val="21"/>
          <w:szCs w:val="21"/>
          <w:rtl/>
        </w:rPr>
        <w:t>(</w:t>
      </w:r>
      <w:r w:rsidR="00646DEA" w:rsidRPr="008C27E5">
        <w:rPr>
          <w:rFonts w:cs="David" w:hint="cs"/>
          <w:sz w:val="21"/>
          <w:szCs w:val="21"/>
          <w:rtl/>
        </w:rPr>
        <w:t>ספרות, קולנוע, ת</w:t>
      </w:r>
      <w:r w:rsidR="00646DEA">
        <w:rPr>
          <w:rFonts w:cs="David" w:hint="cs"/>
          <w:sz w:val="21"/>
          <w:szCs w:val="21"/>
          <w:rtl/>
        </w:rPr>
        <w:t>י</w:t>
      </w:r>
      <w:r w:rsidR="00646DEA" w:rsidRPr="008C27E5">
        <w:rPr>
          <w:rFonts w:cs="David" w:hint="cs"/>
          <w:sz w:val="21"/>
          <w:szCs w:val="21"/>
          <w:rtl/>
        </w:rPr>
        <w:t>אטרון, מו</w:t>
      </w:r>
      <w:r w:rsidR="005F406A">
        <w:rPr>
          <w:rFonts w:cs="David" w:hint="cs"/>
          <w:sz w:val="21"/>
          <w:szCs w:val="21"/>
          <w:rtl/>
        </w:rPr>
        <w:t>ז</w:t>
      </w:r>
      <w:r w:rsidR="00646DEA" w:rsidRPr="008C27E5">
        <w:rPr>
          <w:rFonts w:cs="David" w:hint="cs"/>
          <w:sz w:val="21"/>
          <w:szCs w:val="21"/>
          <w:rtl/>
        </w:rPr>
        <w:t xml:space="preserve">יקה, מחול ואמנות </w:t>
      </w:r>
      <w:r w:rsidR="00646DEA">
        <w:rPr>
          <w:rFonts w:cs="David" w:hint="cs"/>
          <w:sz w:val="21"/>
          <w:szCs w:val="21"/>
          <w:rtl/>
        </w:rPr>
        <w:t xml:space="preserve"> </w:t>
      </w:r>
    </w:p>
    <w:p w14:paraId="3F24BEBA" w14:textId="2B9B901E" w:rsidR="003325C2" w:rsidRPr="008C27E5" w:rsidRDefault="00646DEA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>
        <w:rPr>
          <w:rFonts w:cs="David" w:hint="cs"/>
          <w:sz w:val="21"/>
          <w:szCs w:val="21"/>
          <w:rtl/>
        </w:rPr>
        <w:t xml:space="preserve">     </w:t>
      </w:r>
      <w:r w:rsidRPr="008C27E5">
        <w:rPr>
          <w:rFonts w:cs="David" w:hint="cs"/>
          <w:sz w:val="21"/>
          <w:szCs w:val="21"/>
          <w:rtl/>
        </w:rPr>
        <w:t>פלסטית</w:t>
      </w:r>
      <w:r>
        <w:rPr>
          <w:rFonts w:cs="David" w:hint="cs"/>
          <w:sz w:val="21"/>
          <w:szCs w:val="21"/>
          <w:rtl/>
        </w:rPr>
        <w:t>)</w:t>
      </w:r>
      <w:r w:rsidR="0055425E">
        <w:rPr>
          <w:rFonts w:cs="David" w:hint="cs"/>
          <w:sz w:val="21"/>
          <w:szCs w:val="21"/>
          <w:rtl/>
        </w:rPr>
        <w:t xml:space="preserve">. </w:t>
      </w:r>
      <w:r w:rsidR="003455A8">
        <w:rPr>
          <w:rFonts w:cs="David" w:hint="cs"/>
          <w:sz w:val="21"/>
          <w:szCs w:val="21"/>
          <w:rtl/>
        </w:rPr>
        <w:t xml:space="preserve">יתרון </w:t>
      </w:r>
      <w:r w:rsidR="005F406A">
        <w:rPr>
          <w:rFonts w:cs="David" w:hint="cs"/>
          <w:sz w:val="21"/>
          <w:szCs w:val="21"/>
          <w:rtl/>
        </w:rPr>
        <w:t>לתואר בתיאטרון</w:t>
      </w:r>
      <w:r w:rsidR="00BB58CD">
        <w:rPr>
          <w:rFonts w:cs="David" w:hint="cs"/>
          <w:sz w:val="21"/>
          <w:szCs w:val="21"/>
          <w:rtl/>
        </w:rPr>
        <w:t xml:space="preserve"> ו/או אמנות פלסטית.</w:t>
      </w:r>
    </w:p>
    <w:p w14:paraId="7FB5CC71" w14:textId="77777777" w:rsidR="003325C2" w:rsidRPr="008C27E5" w:rsidRDefault="008C27E5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 w:hint="cs"/>
          <w:sz w:val="21"/>
          <w:szCs w:val="21"/>
          <w:rtl/>
        </w:rPr>
        <w:t xml:space="preserve">-  </w:t>
      </w:r>
      <w:r w:rsidR="00B43BCB">
        <w:rPr>
          <w:rFonts w:cs="David" w:hint="cs"/>
          <w:sz w:val="21"/>
          <w:szCs w:val="21"/>
          <w:rtl/>
        </w:rPr>
        <w:t xml:space="preserve"> </w:t>
      </w:r>
      <w:r w:rsidR="003325C2" w:rsidRPr="008C27E5">
        <w:rPr>
          <w:rFonts w:cs="David" w:hint="cs"/>
          <w:sz w:val="21"/>
          <w:szCs w:val="21"/>
          <w:rtl/>
        </w:rPr>
        <w:t>ניסיון</w:t>
      </w:r>
      <w:r w:rsidR="003325C2" w:rsidRPr="008C27E5">
        <w:rPr>
          <w:rFonts w:cs="David"/>
          <w:sz w:val="21"/>
          <w:szCs w:val="21"/>
          <w:rtl/>
        </w:rPr>
        <w:t xml:space="preserve"> </w:t>
      </w:r>
      <w:r w:rsidR="003325C2" w:rsidRPr="008C27E5">
        <w:rPr>
          <w:rFonts w:cs="David" w:hint="cs"/>
          <w:sz w:val="21"/>
          <w:szCs w:val="21"/>
          <w:rtl/>
        </w:rPr>
        <w:t>מוכח</w:t>
      </w:r>
      <w:r w:rsidR="003325C2" w:rsidRPr="008C27E5">
        <w:rPr>
          <w:rFonts w:cs="David"/>
          <w:sz w:val="21"/>
          <w:szCs w:val="21"/>
          <w:rtl/>
        </w:rPr>
        <w:t xml:space="preserve"> </w:t>
      </w:r>
      <w:r w:rsidR="003325C2" w:rsidRPr="008C27E5">
        <w:rPr>
          <w:rFonts w:cs="David" w:hint="cs"/>
          <w:sz w:val="21"/>
          <w:szCs w:val="21"/>
          <w:rtl/>
        </w:rPr>
        <w:t>של</w:t>
      </w:r>
      <w:r w:rsidR="003325C2" w:rsidRPr="008C27E5">
        <w:rPr>
          <w:rFonts w:cs="David"/>
          <w:sz w:val="21"/>
          <w:szCs w:val="21"/>
          <w:rtl/>
        </w:rPr>
        <w:t xml:space="preserve"> </w:t>
      </w:r>
      <w:r w:rsidR="003325C2" w:rsidRPr="008C27E5">
        <w:rPr>
          <w:rFonts w:cs="David" w:hint="cs"/>
          <w:sz w:val="21"/>
          <w:szCs w:val="21"/>
          <w:rtl/>
        </w:rPr>
        <w:t>לפחות</w:t>
      </w:r>
      <w:r w:rsidR="005F406A">
        <w:rPr>
          <w:rFonts w:cs="David" w:hint="cs"/>
          <w:sz w:val="21"/>
          <w:szCs w:val="21"/>
          <w:rtl/>
        </w:rPr>
        <w:t xml:space="preserve"> שלוש </w:t>
      </w:r>
      <w:r w:rsidR="003325C2" w:rsidRPr="008C27E5">
        <w:rPr>
          <w:rFonts w:cs="David" w:hint="cs"/>
          <w:sz w:val="21"/>
          <w:szCs w:val="21"/>
          <w:rtl/>
        </w:rPr>
        <w:t>שנים</w:t>
      </w:r>
      <w:r w:rsidR="003325C2" w:rsidRPr="008C27E5">
        <w:rPr>
          <w:rFonts w:cs="David"/>
          <w:sz w:val="21"/>
          <w:szCs w:val="21"/>
          <w:rtl/>
        </w:rPr>
        <w:t xml:space="preserve"> </w:t>
      </w:r>
      <w:r w:rsidR="005F406A">
        <w:rPr>
          <w:rFonts w:cs="David" w:hint="cs"/>
          <w:sz w:val="21"/>
          <w:szCs w:val="21"/>
          <w:rtl/>
        </w:rPr>
        <w:t>בתחום</w:t>
      </w:r>
    </w:p>
    <w:p w14:paraId="7C711A4F" w14:textId="77777777" w:rsidR="003325C2" w:rsidRPr="008C27E5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</w:t>
      </w:r>
      <w:r w:rsidRPr="008C27E5">
        <w:rPr>
          <w:rFonts w:cs="David" w:hint="cs"/>
          <w:sz w:val="21"/>
          <w:szCs w:val="21"/>
          <w:rtl/>
        </w:rPr>
        <w:t xml:space="preserve">  שליטה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מלאה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ביישומי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אופיס</w:t>
      </w:r>
    </w:p>
    <w:p w14:paraId="1A0B544B" w14:textId="77777777" w:rsidR="003325C2" w:rsidRPr="008C27E5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</w:t>
      </w:r>
      <w:r w:rsidRPr="008C27E5">
        <w:rPr>
          <w:rFonts w:cs="David" w:hint="cs"/>
          <w:sz w:val="21"/>
          <w:szCs w:val="21"/>
          <w:rtl/>
        </w:rPr>
        <w:t xml:space="preserve"> 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רכב/ רישיון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נהיגה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בתוקף</w:t>
      </w:r>
    </w:p>
    <w:p w14:paraId="3FAD8402" w14:textId="6C37DC65" w:rsidR="003325C2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 </w:t>
      </w:r>
      <w:r w:rsidRPr="008C27E5">
        <w:rPr>
          <w:rFonts w:cs="David" w:hint="cs"/>
          <w:sz w:val="21"/>
          <w:szCs w:val="21"/>
          <w:rtl/>
        </w:rPr>
        <w:t>יכולת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הבעה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בעל פה ובכתב</w:t>
      </w:r>
    </w:p>
    <w:p w14:paraId="360F1138" w14:textId="77777777" w:rsidR="004141F8" w:rsidRPr="004141F8" w:rsidRDefault="004141F8" w:rsidP="009D5A7F">
      <w:pPr>
        <w:spacing w:before="120" w:after="120" w:line="240" w:lineRule="auto"/>
        <w:rPr>
          <w:rFonts w:cs="David"/>
          <w:sz w:val="6"/>
          <w:szCs w:val="6"/>
          <w:rtl/>
        </w:rPr>
      </w:pPr>
    </w:p>
    <w:p w14:paraId="7EAE147E" w14:textId="77777777" w:rsidR="003325C2" w:rsidRPr="00907DD5" w:rsidRDefault="003325C2" w:rsidP="003325C2">
      <w:pPr>
        <w:rPr>
          <w:rFonts w:cs="David"/>
          <w:b/>
          <w:bCs/>
          <w:sz w:val="21"/>
          <w:szCs w:val="21"/>
          <w:u w:val="single"/>
          <w:rtl/>
        </w:rPr>
      </w:pPr>
      <w:r w:rsidRPr="009D7108">
        <w:rPr>
          <w:rFonts w:cs="David"/>
          <w:b/>
          <w:bCs/>
          <w:sz w:val="21"/>
          <w:szCs w:val="21"/>
          <w:rtl/>
        </w:rPr>
        <w:t xml:space="preserve"> </w:t>
      </w:r>
      <w:r w:rsidRPr="00907DD5">
        <w:rPr>
          <w:rFonts w:cs="David" w:hint="cs"/>
          <w:b/>
          <w:bCs/>
          <w:sz w:val="21"/>
          <w:szCs w:val="21"/>
          <w:u w:val="single"/>
          <w:rtl/>
        </w:rPr>
        <w:t>דרישות</w:t>
      </w:r>
      <w:r w:rsidRPr="00907DD5">
        <w:rPr>
          <w:rFonts w:cs="David"/>
          <w:b/>
          <w:bCs/>
          <w:sz w:val="21"/>
          <w:szCs w:val="21"/>
          <w:u w:val="single"/>
          <w:rtl/>
        </w:rPr>
        <w:t xml:space="preserve"> </w:t>
      </w:r>
      <w:r w:rsidRPr="00907DD5">
        <w:rPr>
          <w:rFonts w:cs="David" w:hint="cs"/>
          <w:b/>
          <w:bCs/>
          <w:sz w:val="21"/>
          <w:szCs w:val="21"/>
          <w:u w:val="single"/>
          <w:rtl/>
        </w:rPr>
        <w:t>נוספות</w:t>
      </w:r>
      <w:r w:rsidRPr="00907DD5">
        <w:rPr>
          <w:rFonts w:cs="David"/>
          <w:b/>
          <w:bCs/>
          <w:sz w:val="21"/>
          <w:szCs w:val="21"/>
          <w:u w:val="single"/>
          <w:rtl/>
        </w:rPr>
        <w:t>:</w:t>
      </w:r>
    </w:p>
    <w:p w14:paraId="775528D2" w14:textId="77777777" w:rsidR="003325C2" w:rsidRPr="008C27E5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 </w:t>
      </w:r>
      <w:r w:rsidRPr="008C27E5">
        <w:rPr>
          <w:rFonts w:cs="David" w:hint="cs"/>
          <w:sz w:val="21"/>
          <w:szCs w:val="21"/>
          <w:rtl/>
        </w:rPr>
        <w:t>דיוק</w:t>
      </w:r>
      <w:r w:rsidRPr="008C27E5">
        <w:rPr>
          <w:rFonts w:cs="David"/>
          <w:sz w:val="21"/>
          <w:szCs w:val="21"/>
          <w:rtl/>
        </w:rPr>
        <w:t xml:space="preserve">, </w:t>
      </w:r>
      <w:r w:rsidRPr="008C27E5">
        <w:rPr>
          <w:rFonts w:cs="David" w:hint="cs"/>
          <w:sz w:val="21"/>
          <w:szCs w:val="21"/>
          <w:rtl/>
        </w:rPr>
        <w:t>סדר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וארגון</w:t>
      </w:r>
    </w:p>
    <w:p w14:paraId="190BF4A8" w14:textId="77777777" w:rsidR="003325C2" w:rsidRPr="008C27E5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</w:t>
      </w:r>
      <w:r w:rsidR="002106E7">
        <w:rPr>
          <w:rFonts w:cs="David" w:hint="cs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תודעת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שירות</w:t>
      </w:r>
    </w:p>
    <w:p w14:paraId="7AB587F3" w14:textId="77777777" w:rsidR="003325C2" w:rsidRPr="008C27E5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</w:t>
      </w:r>
      <w:r w:rsidR="002106E7">
        <w:rPr>
          <w:rFonts w:cs="David" w:hint="cs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עבודה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בשעות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לא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שגרתיות</w:t>
      </w:r>
    </w:p>
    <w:p w14:paraId="212D7AF4" w14:textId="77777777" w:rsidR="003325C2" w:rsidRDefault="003325C2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 w:rsidRPr="008C27E5">
        <w:rPr>
          <w:rFonts w:cs="David"/>
          <w:sz w:val="21"/>
          <w:szCs w:val="21"/>
          <w:rtl/>
        </w:rPr>
        <w:t xml:space="preserve">- </w:t>
      </w:r>
      <w:r w:rsidRPr="008C27E5">
        <w:rPr>
          <w:rFonts w:cs="David" w:hint="cs"/>
          <w:sz w:val="21"/>
          <w:szCs w:val="21"/>
          <w:rtl/>
        </w:rPr>
        <w:t>יחסי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אנוש</w:t>
      </w:r>
      <w:r w:rsidRPr="008C27E5">
        <w:rPr>
          <w:rFonts w:cs="David"/>
          <w:sz w:val="21"/>
          <w:szCs w:val="21"/>
          <w:rtl/>
        </w:rPr>
        <w:t xml:space="preserve"> </w:t>
      </w:r>
      <w:r w:rsidRPr="008C27E5">
        <w:rPr>
          <w:rFonts w:cs="David" w:hint="cs"/>
          <w:sz w:val="21"/>
          <w:szCs w:val="21"/>
          <w:rtl/>
        </w:rPr>
        <w:t>מעולים</w:t>
      </w:r>
    </w:p>
    <w:p w14:paraId="68D297EA" w14:textId="50044F8A" w:rsidR="00164221" w:rsidRDefault="00164221" w:rsidP="009D5A7F">
      <w:pPr>
        <w:spacing w:before="120" w:after="120" w:line="240" w:lineRule="auto"/>
        <w:rPr>
          <w:rFonts w:cs="David"/>
          <w:sz w:val="21"/>
          <w:szCs w:val="21"/>
          <w:rtl/>
        </w:rPr>
      </w:pPr>
      <w:r>
        <w:rPr>
          <w:rFonts w:cs="David" w:hint="cs"/>
          <w:sz w:val="21"/>
          <w:szCs w:val="21"/>
          <w:rtl/>
        </w:rPr>
        <w:t xml:space="preserve">-  </w:t>
      </w:r>
      <w:r w:rsidRPr="008C27E5">
        <w:rPr>
          <w:rFonts w:cs="David" w:hint="cs"/>
          <w:sz w:val="21"/>
          <w:szCs w:val="21"/>
          <w:rtl/>
        </w:rPr>
        <w:t xml:space="preserve">ניסיון חינוכי </w:t>
      </w:r>
      <w:r>
        <w:rPr>
          <w:rFonts w:cs="David" w:hint="cs"/>
          <w:sz w:val="21"/>
          <w:szCs w:val="21"/>
          <w:rtl/>
        </w:rPr>
        <w:t xml:space="preserve">בתחומי האמנות </w:t>
      </w:r>
      <w:r w:rsidRPr="008C27E5">
        <w:rPr>
          <w:rFonts w:cs="David"/>
          <w:sz w:val="21"/>
          <w:szCs w:val="21"/>
          <w:rtl/>
        </w:rPr>
        <w:t>–</w:t>
      </w:r>
      <w:r w:rsidRPr="008C27E5">
        <w:rPr>
          <w:rFonts w:cs="David" w:hint="cs"/>
          <w:sz w:val="21"/>
          <w:szCs w:val="21"/>
          <w:rtl/>
        </w:rPr>
        <w:t xml:space="preserve"> יתרון </w:t>
      </w:r>
    </w:p>
    <w:p w14:paraId="506C43BD" w14:textId="77777777" w:rsidR="004141F8" w:rsidRPr="004141F8" w:rsidRDefault="004141F8" w:rsidP="009D5A7F">
      <w:pPr>
        <w:spacing w:before="120" w:after="120" w:line="240" w:lineRule="auto"/>
        <w:rPr>
          <w:rFonts w:cs="David"/>
          <w:sz w:val="6"/>
          <w:szCs w:val="6"/>
          <w:rtl/>
        </w:rPr>
      </w:pPr>
    </w:p>
    <w:p w14:paraId="70F5800D" w14:textId="68BACEAB" w:rsidR="00907DD5" w:rsidRDefault="00907DD5" w:rsidP="00907DD5">
      <w:pPr>
        <w:spacing w:after="100" w:afterAutospacing="1" w:line="240" w:lineRule="auto"/>
        <w:contextualSpacing/>
        <w:rPr>
          <w:rFonts w:cs="David"/>
          <w:b/>
          <w:bCs/>
          <w:sz w:val="21"/>
          <w:szCs w:val="21"/>
          <w:u w:val="single"/>
          <w:rtl/>
        </w:rPr>
      </w:pPr>
      <w:r w:rsidRPr="00907DD5">
        <w:rPr>
          <w:rFonts w:cs="David" w:hint="cs"/>
          <w:b/>
          <w:bCs/>
          <w:sz w:val="21"/>
          <w:szCs w:val="21"/>
          <w:u w:val="single"/>
          <w:rtl/>
        </w:rPr>
        <w:t>כפיפות:</w:t>
      </w:r>
    </w:p>
    <w:p w14:paraId="224ED4CF" w14:textId="77777777" w:rsidR="00261947" w:rsidRDefault="00261947" w:rsidP="00907DD5">
      <w:pPr>
        <w:spacing w:after="100" w:afterAutospacing="1" w:line="240" w:lineRule="auto"/>
        <w:contextualSpacing/>
        <w:rPr>
          <w:rFonts w:cs="David"/>
          <w:sz w:val="21"/>
          <w:szCs w:val="21"/>
          <w:rtl/>
        </w:rPr>
      </w:pPr>
      <w:r>
        <w:rPr>
          <w:rFonts w:cs="David" w:hint="cs"/>
          <w:sz w:val="21"/>
          <w:szCs w:val="21"/>
          <w:rtl/>
        </w:rPr>
        <w:t xml:space="preserve"> </w:t>
      </w:r>
    </w:p>
    <w:p w14:paraId="6CE94C5C" w14:textId="646F84FF" w:rsidR="00261947" w:rsidRDefault="00261947" w:rsidP="00907DD5">
      <w:pPr>
        <w:spacing w:after="100" w:afterAutospacing="1" w:line="240" w:lineRule="auto"/>
        <w:contextualSpacing/>
        <w:rPr>
          <w:rFonts w:cs="David"/>
          <w:sz w:val="21"/>
          <w:szCs w:val="21"/>
          <w:rtl/>
        </w:rPr>
      </w:pPr>
      <w:r>
        <w:rPr>
          <w:rFonts w:cs="David" w:hint="cs"/>
          <w:sz w:val="21"/>
          <w:szCs w:val="21"/>
          <w:rtl/>
        </w:rPr>
        <w:t>למנהל סל תרבות</w:t>
      </w:r>
    </w:p>
    <w:p w14:paraId="254E1496" w14:textId="77777777" w:rsidR="004141F8" w:rsidRDefault="004141F8" w:rsidP="00907DD5">
      <w:pPr>
        <w:spacing w:after="100" w:afterAutospacing="1" w:line="240" w:lineRule="auto"/>
        <w:contextualSpacing/>
        <w:rPr>
          <w:rFonts w:cs="David"/>
          <w:sz w:val="21"/>
          <w:szCs w:val="21"/>
          <w:rtl/>
        </w:rPr>
      </w:pPr>
    </w:p>
    <w:p w14:paraId="25AFF971" w14:textId="77777777" w:rsidR="00261947" w:rsidRDefault="00261947" w:rsidP="00907DD5">
      <w:pPr>
        <w:spacing w:after="100" w:afterAutospacing="1" w:line="240" w:lineRule="auto"/>
        <w:contextualSpacing/>
        <w:rPr>
          <w:rFonts w:cs="David"/>
          <w:b/>
          <w:bCs/>
          <w:sz w:val="21"/>
          <w:szCs w:val="21"/>
          <w:u w:val="single"/>
          <w:rtl/>
        </w:rPr>
      </w:pPr>
      <w:r>
        <w:rPr>
          <w:rFonts w:cs="David" w:hint="cs"/>
          <w:b/>
          <w:bCs/>
          <w:sz w:val="21"/>
          <w:szCs w:val="21"/>
          <w:u w:val="single"/>
          <w:rtl/>
        </w:rPr>
        <w:t>תנאי העסקה:</w:t>
      </w:r>
    </w:p>
    <w:p w14:paraId="244C6394" w14:textId="77777777" w:rsidR="00261947" w:rsidRPr="00261947" w:rsidRDefault="00261947" w:rsidP="00907DD5">
      <w:pPr>
        <w:spacing w:after="100" w:afterAutospacing="1" w:line="240" w:lineRule="auto"/>
        <w:contextualSpacing/>
        <w:rPr>
          <w:rFonts w:cs="David"/>
          <w:sz w:val="21"/>
          <w:szCs w:val="21"/>
          <w:rtl/>
        </w:rPr>
      </w:pPr>
    </w:p>
    <w:p w14:paraId="61976C6E" w14:textId="305CA90B" w:rsidR="00261947" w:rsidRPr="00261947" w:rsidRDefault="00261947" w:rsidP="00907DD5">
      <w:pPr>
        <w:spacing w:after="100" w:afterAutospacing="1" w:line="240" w:lineRule="auto"/>
        <w:contextualSpacing/>
        <w:rPr>
          <w:rFonts w:cs="David"/>
          <w:sz w:val="21"/>
          <w:szCs w:val="21"/>
          <w:rtl/>
        </w:rPr>
      </w:pPr>
      <w:r w:rsidRPr="00261947">
        <w:rPr>
          <w:rFonts w:cs="David" w:hint="cs"/>
          <w:sz w:val="21"/>
          <w:szCs w:val="21"/>
          <w:rtl/>
        </w:rPr>
        <w:t xml:space="preserve">80% משרה בחוזה אישי </w:t>
      </w:r>
      <w:r w:rsidR="002C2D56">
        <w:rPr>
          <w:rFonts w:cs="David" w:hint="cs"/>
          <w:sz w:val="21"/>
          <w:szCs w:val="21"/>
          <w:rtl/>
        </w:rPr>
        <w:t xml:space="preserve"> עם אופציה ל- 100%</w:t>
      </w:r>
    </w:p>
    <w:p w14:paraId="31D7FD94" w14:textId="77777777" w:rsidR="004141F8" w:rsidRPr="004141F8" w:rsidRDefault="00907DD5" w:rsidP="004141F8">
      <w:pPr>
        <w:rPr>
          <w:rFonts w:cs="David"/>
          <w:b/>
          <w:bCs/>
          <w:sz w:val="6"/>
          <w:szCs w:val="6"/>
          <w:u w:val="single"/>
          <w:rtl/>
        </w:rPr>
      </w:pPr>
      <w:r>
        <w:rPr>
          <w:rFonts w:cs="David" w:hint="cs"/>
          <w:sz w:val="21"/>
          <w:szCs w:val="21"/>
          <w:rtl/>
        </w:rPr>
        <w:t xml:space="preserve"> </w:t>
      </w:r>
    </w:p>
    <w:p w14:paraId="6446EE10" w14:textId="0F8D1129" w:rsidR="00907DD5" w:rsidRDefault="00261947" w:rsidP="004141F8">
      <w:pPr>
        <w:rPr>
          <w:rFonts w:cs="David"/>
          <w:b/>
          <w:bCs/>
          <w:sz w:val="21"/>
          <w:szCs w:val="21"/>
          <w:u w:val="single"/>
          <w:rtl/>
        </w:rPr>
      </w:pPr>
      <w:r>
        <w:rPr>
          <w:rFonts w:cs="David" w:hint="cs"/>
          <w:b/>
          <w:bCs/>
          <w:sz w:val="21"/>
          <w:szCs w:val="21"/>
          <w:u w:val="single"/>
          <w:rtl/>
        </w:rPr>
        <w:t>מיקום המשרה:</w:t>
      </w:r>
    </w:p>
    <w:p w14:paraId="7C062F92" w14:textId="4B0E9B9C" w:rsidR="00261947" w:rsidRPr="00261947" w:rsidRDefault="00261947" w:rsidP="00164221">
      <w:pPr>
        <w:rPr>
          <w:rFonts w:cs="David"/>
          <w:sz w:val="21"/>
          <w:szCs w:val="21"/>
          <w:rtl/>
        </w:rPr>
      </w:pPr>
      <w:r w:rsidRPr="00261947">
        <w:rPr>
          <w:rFonts w:cs="David" w:hint="cs"/>
          <w:sz w:val="21"/>
          <w:szCs w:val="21"/>
          <w:rtl/>
        </w:rPr>
        <w:t>במשרדי החברה למתנ"סים בלוד וברחבי הארץ</w:t>
      </w:r>
    </w:p>
    <w:p w14:paraId="08FC7DCF" w14:textId="25E0CC66" w:rsidR="003325C2" w:rsidRPr="008C27E5" w:rsidRDefault="00261947" w:rsidP="00F25439">
      <w:pPr>
        <w:rPr>
          <w:rFonts w:cs="David"/>
          <w:sz w:val="21"/>
          <w:szCs w:val="21"/>
          <w:rtl/>
        </w:rPr>
      </w:pPr>
      <w:r>
        <w:rPr>
          <w:rFonts w:cs="David" w:hint="cs"/>
          <w:sz w:val="21"/>
          <w:szCs w:val="21"/>
          <w:rtl/>
        </w:rPr>
        <w:t xml:space="preserve"> </w:t>
      </w:r>
      <w:r w:rsidR="003325C2" w:rsidRPr="008C27E5">
        <w:rPr>
          <w:rFonts w:cs="David"/>
          <w:sz w:val="21"/>
          <w:szCs w:val="21"/>
          <w:rtl/>
        </w:rPr>
        <w:t xml:space="preserve">** </w:t>
      </w:r>
      <w:r w:rsidR="003325C2" w:rsidRPr="008C27E5">
        <w:rPr>
          <w:rFonts w:cs="David" w:hint="cs"/>
          <w:sz w:val="21"/>
          <w:szCs w:val="21"/>
          <w:rtl/>
        </w:rPr>
        <w:t>התפקיד</w:t>
      </w:r>
      <w:r w:rsidR="003325C2" w:rsidRPr="008C27E5">
        <w:rPr>
          <w:rFonts w:cs="David"/>
          <w:sz w:val="21"/>
          <w:szCs w:val="21"/>
          <w:rtl/>
        </w:rPr>
        <w:t xml:space="preserve"> </w:t>
      </w:r>
      <w:r w:rsidR="003325C2" w:rsidRPr="008C27E5">
        <w:rPr>
          <w:rFonts w:cs="David" w:hint="cs"/>
          <w:sz w:val="21"/>
          <w:szCs w:val="21"/>
          <w:rtl/>
        </w:rPr>
        <w:t>מיועד</w:t>
      </w:r>
      <w:r w:rsidR="003325C2" w:rsidRPr="008C27E5">
        <w:rPr>
          <w:rFonts w:cs="David"/>
          <w:sz w:val="21"/>
          <w:szCs w:val="21"/>
          <w:rtl/>
        </w:rPr>
        <w:t xml:space="preserve"> </w:t>
      </w:r>
      <w:r w:rsidR="003325C2" w:rsidRPr="008C27E5">
        <w:rPr>
          <w:rFonts w:cs="David" w:hint="cs"/>
          <w:sz w:val="21"/>
          <w:szCs w:val="21"/>
          <w:rtl/>
        </w:rPr>
        <w:t>לנשים</w:t>
      </w:r>
      <w:r w:rsidR="003325C2" w:rsidRPr="008C27E5">
        <w:rPr>
          <w:rFonts w:cs="David"/>
          <w:sz w:val="21"/>
          <w:szCs w:val="21"/>
          <w:rtl/>
        </w:rPr>
        <w:t xml:space="preserve"> </w:t>
      </w:r>
      <w:r w:rsidR="003325C2" w:rsidRPr="008C27E5">
        <w:rPr>
          <w:rFonts w:cs="David" w:hint="cs"/>
          <w:sz w:val="21"/>
          <w:szCs w:val="21"/>
          <w:rtl/>
        </w:rPr>
        <w:t>וגברים</w:t>
      </w:r>
      <w:r w:rsidR="003325C2" w:rsidRPr="008C27E5">
        <w:rPr>
          <w:rFonts w:cs="David"/>
          <w:sz w:val="21"/>
          <w:szCs w:val="21"/>
          <w:rtl/>
        </w:rPr>
        <w:t xml:space="preserve"> </w:t>
      </w:r>
      <w:r w:rsidR="003325C2" w:rsidRPr="008C27E5">
        <w:rPr>
          <w:rFonts w:cs="David" w:hint="cs"/>
          <w:sz w:val="21"/>
          <w:szCs w:val="21"/>
          <w:rtl/>
        </w:rPr>
        <w:t>כאחד</w:t>
      </w:r>
      <w:r w:rsidR="003325C2" w:rsidRPr="008C27E5">
        <w:rPr>
          <w:rFonts w:cs="David"/>
          <w:sz w:val="21"/>
          <w:szCs w:val="21"/>
          <w:rtl/>
        </w:rPr>
        <w:t>.</w:t>
      </w:r>
    </w:p>
    <w:p w14:paraId="307DFFEB" w14:textId="7F55BAD3" w:rsidR="0019042D" w:rsidRPr="00EA5011" w:rsidRDefault="00F25439" w:rsidP="00F25439">
      <w:pPr>
        <w:ind w:left="-335" w:right="-851"/>
        <w:rPr>
          <w:rFonts w:cs="David"/>
          <w:sz w:val="21"/>
          <w:szCs w:val="21"/>
          <w:rtl/>
        </w:rPr>
      </w:pPr>
      <w:r>
        <w:rPr>
          <w:rFonts w:cs="David" w:hint="cs"/>
          <w:sz w:val="21"/>
          <w:szCs w:val="21"/>
          <w:rtl/>
        </w:rPr>
        <w:t xml:space="preserve">       </w:t>
      </w:r>
      <w:r w:rsidR="00783058" w:rsidRPr="008C27E5">
        <w:rPr>
          <w:rFonts w:cs="David" w:hint="cs"/>
          <w:sz w:val="21"/>
          <w:szCs w:val="21"/>
          <w:rtl/>
        </w:rPr>
        <w:t>את</w:t>
      </w:r>
      <w:r w:rsidR="00783058" w:rsidRPr="008C27E5">
        <w:rPr>
          <w:rFonts w:cs="David"/>
          <w:sz w:val="21"/>
          <w:szCs w:val="21"/>
          <w:rtl/>
        </w:rPr>
        <w:t xml:space="preserve"> </w:t>
      </w:r>
      <w:r w:rsidR="00783058" w:rsidRPr="008C27E5">
        <w:rPr>
          <w:rFonts w:cs="David" w:hint="cs"/>
          <w:sz w:val="21"/>
          <w:szCs w:val="21"/>
          <w:rtl/>
        </w:rPr>
        <w:t>קורות</w:t>
      </w:r>
      <w:r w:rsidR="00783058" w:rsidRPr="008C27E5">
        <w:rPr>
          <w:rFonts w:cs="David"/>
          <w:sz w:val="21"/>
          <w:szCs w:val="21"/>
          <w:rtl/>
        </w:rPr>
        <w:t xml:space="preserve"> </w:t>
      </w:r>
      <w:r w:rsidR="00783058" w:rsidRPr="008C27E5">
        <w:rPr>
          <w:rFonts w:cs="David" w:hint="cs"/>
          <w:sz w:val="21"/>
          <w:szCs w:val="21"/>
          <w:rtl/>
        </w:rPr>
        <w:t>החיים</w:t>
      </w:r>
      <w:r w:rsidR="00783058" w:rsidRPr="008C27E5">
        <w:rPr>
          <w:rFonts w:cs="David"/>
          <w:sz w:val="21"/>
          <w:szCs w:val="21"/>
          <w:rtl/>
        </w:rPr>
        <w:t xml:space="preserve"> </w:t>
      </w:r>
      <w:r w:rsidR="00783058" w:rsidRPr="008C27E5">
        <w:rPr>
          <w:rFonts w:cs="David" w:hint="cs"/>
          <w:sz w:val="21"/>
          <w:szCs w:val="21"/>
          <w:rtl/>
        </w:rPr>
        <w:t>בצירוף</w:t>
      </w:r>
      <w:r w:rsidR="00783058" w:rsidRPr="008C27E5">
        <w:rPr>
          <w:rFonts w:cs="David"/>
          <w:sz w:val="21"/>
          <w:szCs w:val="21"/>
          <w:rtl/>
        </w:rPr>
        <w:t xml:space="preserve"> </w:t>
      </w:r>
      <w:r w:rsidR="00783058" w:rsidRPr="008C27E5">
        <w:rPr>
          <w:rFonts w:cs="David" w:hint="cs"/>
          <w:sz w:val="21"/>
          <w:szCs w:val="21"/>
          <w:rtl/>
        </w:rPr>
        <w:t>תעודות</w:t>
      </w:r>
      <w:r w:rsidR="00783058" w:rsidRPr="008C27E5">
        <w:rPr>
          <w:rFonts w:cs="David"/>
          <w:sz w:val="21"/>
          <w:szCs w:val="21"/>
          <w:rtl/>
        </w:rPr>
        <w:t xml:space="preserve"> </w:t>
      </w:r>
      <w:r w:rsidR="00783058" w:rsidRPr="008C27E5">
        <w:rPr>
          <w:rFonts w:cs="David" w:hint="cs"/>
          <w:sz w:val="21"/>
          <w:szCs w:val="21"/>
          <w:rtl/>
        </w:rPr>
        <w:t>ומכתבי</w:t>
      </w:r>
      <w:r w:rsidR="00783058" w:rsidRPr="008C27E5">
        <w:rPr>
          <w:rFonts w:cs="David"/>
          <w:sz w:val="21"/>
          <w:szCs w:val="21"/>
          <w:rtl/>
        </w:rPr>
        <w:t xml:space="preserve"> </w:t>
      </w:r>
      <w:r w:rsidR="00783058" w:rsidRPr="008C27E5">
        <w:rPr>
          <w:rFonts w:cs="David" w:hint="cs"/>
          <w:sz w:val="21"/>
          <w:szCs w:val="21"/>
          <w:rtl/>
        </w:rPr>
        <w:t>המלצה</w:t>
      </w:r>
      <w:r w:rsidR="00783058" w:rsidRPr="008C27E5">
        <w:rPr>
          <w:rFonts w:cs="David"/>
          <w:sz w:val="21"/>
          <w:szCs w:val="21"/>
          <w:rtl/>
        </w:rPr>
        <w:t xml:space="preserve">, </w:t>
      </w:r>
      <w:r w:rsidR="00783058" w:rsidRPr="008C27E5">
        <w:rPr>
          <w:rFonts w:cs="David" w:hint="cs"/>
          <w:sz w:val="21"/>
          <w:szCs w:val="21"/>
          <w:rtl/>
        </w:rPr>
        <w:t>יש</w:t>
      </w:r>
      <w:r w:rsidR="00783058" w:rsidRPr="008C27E5">
        <w:rPr>
          <w:rFonts w:cs="David"/>
          <w:sz w:val="21"/>
          <w:szCs w:val="21"/>
          <w:rtl/>
        </w:rPr>
        <w:t xml:space="preserve"> </w:t>
      </w:r>
      <w:r w:rsidR="00783058" w:rsidRPr="008C27E5">
        <w:rPr>
          <w:rFonts w:cs="David" w:hint="cs"/>
          <w:sz w:val="21"/>
          <w:szCs w:val="21"/>
          <w:rtl/>
        </w:rPr>
        <w:t>לשלוח</w:t>
      </w:r>
      <w:r w:rsidR="00783058" w:rsidRPr="008C27E5">
        <w:rPr>
          <w:rFonts w:cs="David"/>
          <w:sz w:val="21"/>
          <w:szCs w:val="21"/>
          <w:rtl/>
        </w:rPr>
        <w:t xml:space="preserve"> </w:t>
      </w:r>
      <w:r w:rsidR="00783058" w:rsidRPr="008C27E5">
        <w:rPr>
          <w:rFonts w:cs="David" w:hint="cs"/>
          <w:sz w:val="21"/>
          <w:szCs w:val="21"/>
          <w:rtl/>
        </w:rPr>
        <w:t>עד</w:t>
      </w:r>
      <w:r w:rsidR="00783058" w:rsidRPr="008C27E5">
        <w:rPr>
          <w:rFonts w:cs="David"/>
          <w:sz w:val="21"/>
          <w:szCs w:val="21"/>
          <w:rtl/>
        </w:rPr>
        <w:t xml:space="preserve"> </w:t>
      </w:r>
      <w:r w:rsidR="00783058" w:rsidRPr="008C27E5">
        <w:rPr>
          <w:rFonts w:cs="David" w:hint="cs"/>
          <w:sz w:val="21"/>
          <w:szCs w:val="21"/>
          <w:rtl/>
        </w:rPr>
        <w:t>לתאריך</w:t>
      </w:r>
      <w:r w:rsidR="00783058" w:rsidRPr="008C27E5">
        <w:rPr>
          <w:rFonts w:cs="David"/>
          <w:sz w:val="21"/>
          <w:szCs w:val="21"/>
          <w:rtl/>
        </w:rPr>
        <w:t xml:space="preserve"> </w:t>
      </w:r>
      <w:r w:rsidR="00294A93">
        <w:rPr>
          <w:rFonts w:cs="David" w:hint="cs"/>
          <w:sz w:val="21"/>
          <w:szCs w:val="21"/>
          <w:rtl/>
        </w:rPr>
        <w:t>10.12.22</w:t>
      </w:r>
      <w:r w:rsidR="00EA5011">
        <w:rPr>
          <w:rFonts w:cs="David" w:hint="cs"/>
          <w:sz w:val="21"/>
          <w:szCs w:val="21"/>
          <w:rtl/>
        </w:rPr>
        <w:t>למייל</w:t>
      </w:r>
      <w:r w:rsidR="005F406A">
        <w:rPr>
          <w:rFonts w:hint="cs"/>
          <w:sz w:val="21"/>
          <w:szCs w:val="21"/>
          <w:rtl/>
        </w:rPr>
        <w:t xml:space="preserve">: </w:t>
      </w:r>
      <w:hyperlink r:id="rId7" w:history="1">
        <w:r w:rsidR="00EA5011" w:rsidRPr="000B1636">
          <w:rPr>
            <w:rStyle w:val="Hyperlink"/>
            <w:sz w:val="21"/>
            <w:szCs w:val="21"/>
          </w:rPr>
          <w:t>jobshr@matnasim.org.il</w:t>
        </w:r>
      </w:hyperlink>
    </w:p>
    <w:p w14:paraId="6CCFA66C" w14:textId="7A133BB8" w:rsidR="005F406A" w:rsidRPr="008C27E5" w:rsidRDefault="005F406A" w:rsidP="00BB58CD">
      <w:pPr>
        <w:rPr>
          <w:sz w:val="21"/>
          <w:szCs w:val="21"/>
        </w:rPr>
      </w:pPr>
      <w:r w:rsidRPr="008C27E5">
        <w:rPr>
          <w:rFonts w:cs="David" w:hint="cs"/>
          <w:sz w:val="21"/>
          <w:szCs w:val="21"/>
          <w:rtl/>
        </w:rPr>
        <w:t>****רק פניות מתאימות תענ</w:t>
      </w:r>
      <w:r w:rsidR="00BB58CD">
        <w:rPr>
          <w:rFonts w:cs="David" w:hint="cs"/>
          <w:sz w:val="21"/>
          <w:szCs w:val="21"/>
          <w:rtl/>
        </w:rPr>
        <w:t>י</w:t>
      </w:r>
      <w:r w:rsidRPr="008C27E5">
        <w:rPr>
          <w:rFonts w:cs="David" w:hint="cs"/>
          <w:sz w:val="21"/>
          <w:szCs w:val="21"/>
          <w:rtl/>
        </w:rPr>
        <w:t xml:space="preserve">נה </w:t>
      </w:r>
    </w:p>
    <w:sectPr w:rsidR="005F406A" w:rsidRPr="008C27E5" w:rsidSect="00F25439">
      <w:headerReference w:type="default" r:id="rId8"/>
      <w:pgSz w:w="11906" w:h="16838"/>
      <w:pgMar w:top="1701" w:right="1797" w:bottom="0" w:left="1797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2347" w14:textId="77777777" w:rsidR="000B6068" w:rsidRDefault="000B6068" w:rsidP="00356B5A">
      <w:pPr>
        <w:spacing w:after="0" w:line="240" w:lineRule="auto"/>
      </w:pPr>
      <w:r>
        <w:separator/>
      </w:r>
    </w:p>
  </w:endnote>
  <w:endnote w:type="continuationSeparator" w:id="0">
    <w:p w14:paraId="19D51E9D" w14:textId="77777777" w:rsidR="000B6068" w:rsidRDefault="000B6068" w:rsidP="0035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67A2" w14:textId="77777777" w:rsidR="000B6068" w:rsidRDefault="000B6068" w:rsidP="00356B5A">
      <w:pPr>
        <w:spacing w:after="0" w:line="240" w:lineRule="auto"/>
      </w:pPr>
      <w:r>
        <w:separator/>
      </w:r>
    </w:p>
  </w:footnote>
  <w:footnote w:type="continuationSeparator" w:id="0">
    <w:p w14:paraId="6A6A5242" w14:textId="77777777" w:rsidR="000B6068" w:rsidRDefault="000B6068" w:rsidP="0035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344E" w14:textId="77777777" w:rsidR="00356B5A" w:rsidRPr="00356B5A" w:rsidRDefault="008D2DFB" w:rsidP="00356B5A">
    <w:pPr>
      <w:pStyle w:val="a3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7BEDA0C2" wp14:editId="0747CAC2">
          <wp:simplePos x="0" y="0"/>
          <wp:positionH relativeFrom="column">
            <wp:posOffset>-1169670</wp:posOffset>
          </wp:positionH>
          <wp:positionV relativeFrom="paragraph">
            <wp:posOffset>-778510</wp:posOffset>
          </wp:positionV>
          <wp:extent cx="7559040" cy="11734800"/>
          <wp:effectExtent l="0" t="0" r="3810" b="0"/>
          <wp:wrapNone/>
          <wp:docPr id="9" name="תמונה 9" descr="paper_11.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11.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734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ACE"/>
    <w:multiLevelType w:val="hybridMultilevel"/>
    <w:tmpl w:val="F89E72F4"/>
    <w:lvl w:ilvl="0" w:tplc="982415DC">
      <w:start w:val="24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B8F28B7"/>
    <w:multiLevelType w:val="hybridMultilevel"/>
    <w:tmpl w:val="202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86181"/>
    <w:multiLevelType w:val="hybridMultilevel"/>
    <w:tmpl w:val="DB08556C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61742">
    <w:abstractNumId w:val="0"/>
  </w:num>
  <w:num w:numId="2" w16cid:durableId="1399328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3112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5A"/>
    <w:rsid w:val="0001208B"/>
    <w:rsid w:val="000959FA"/>
    <w:rsid w:val="000B6068"/>
    <w:rsid w:val="000D310A"/>
    <w:rsid w:val="000F446C"/>
    <w:rsid w:val="001468E9"/>
    <w:rsid w:val="00164221"/>
    <w:rsid w:val="00184A5F"/>
    <w:rsid w:val="0019042D"/>
    <w:rsid w:val="001D215D"/>
    <w:rsid w:val="001D2679"/>
    <w:rsid w:val="002106E7"/>
    <w:rsid w:val="00241C47"/>
    <w:rsid w:val="002615B6"/>
    <w:rsid w:val="00261947"/>
    <w:rsid w:val="00291DCB"/>
    <w:rsid w:val="00294A93"/>
    <w:rsid w:val="002C2D56"/>
    <w:rsid w:val="00322877"/>
    <w:rsid w:val="003325C2"/>
    <w:rsid w:val="003373A9"/>
    <w:rsid w:val="003455A8"/>
    <w:rsid w:val="00356B5A"/>
    <w:rsid w:val="003672CE"/>
    <w:rsid w:val="003D0137"/>
    <w:rsid w:val="004141F8"/>
    <w:rsid w:val="004260E0"/>
    <w:rsid w:val="00447C28"/>
    <w:rsid w:val="00451304"/>
    <w:rsid w:val="0049314D"/>
    <w:rsid w:val="0055425E"/>
    <w:rsid w:val="005969A1"/>
    <w:rsid w:val="005F0E1F"/>
    <w:rsid w:val="005F281D"/>
    <w:rsid w:val="005F406A"/>
    <w:rsid w:val="00617785"/>
    <w:rsid w:val="00646DEA"/>
    <w:rsid w:val="00765815"/>
    <w:rsid w:val="00773C6A"/>
    <w:rsid w:val="00783058"/>
    <w:rsid w:val="0079520E"/>
    <w:rsid w:val="00816DA2"/>
    <w:rsid w:val="00866D9C"/>
    <w:rsid w:val="00897452"/>
    <w:rsid w:val="008B5BEB"/>
    <w:rsid w:val="008C27E5"/>
    <w:rsid w:val="008D2DFB"/>
    <w:rsid w:val="00907DD5"/>
    <w:rsid w:val="00946A38"/>
    <w:rsid w:val="009D5A7F"/>
    <w:rsid w:val="009D7108"/>
    <w:rsid w:val="009E546E"/>
    <w:rsid w:val="00A36051"/>
    <w:rsid w:val="00AB354F"/>
    <w:rsid w:val="00B43BCB"/>
    <w:rsid w:val="00BA3E3D"/>
    <w:rsid w:val="00BA5FF2"/>
    <w:rsid w:val="00BB58CD"/>
    <w:rsid w:val="00C36D12"/>
    <w:rsid w:val="00C4623B"/>
    <w:rsid w:val="00C64A7D"/>
    <w:rsid w:val="00D726F1"/>
    <w:rsid w:val="00D94493"/>
    <w:rsid w:val="00E366D9"/>
    <w:rsid w:val="00E75130"/>
    <w:rsid w:val="00EA5011"/>
    <w:rsid w:val="00ED3ABF"/>
    <w:rsid w:val="00F25439"/>
    <w:rsid w:val="00F50B5D"/>
    <w:rsid w:val="00F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3C00A"/>
  <w15:docId w15:val="{C3B3D0C5-1224-4A26-954D-12BD9740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6B5A"/>
  </w:style>
  <w:style w:type="paragraph" w:styleId="a5">
    <w:name w:val="footer"/>
    <w:basedOn w:val="a"/>
    <w:link w:val="a6"/>
    <w:uiPriority w:val="99"/>
    <w:unhideWhenUsed/>
    <w:rsid w:val="00356B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6B5A"/>
  </w:style>
  <w:style w:type="paragraph" w:styleId="a7">
    <w:name w:val="Balloon Text"/>
    <w:basedOn w:val="a"/>
    <w:link w:val="a8"/>
    <w:uiPriority w:val="99"/>
    <w:semiHidden/>
    <w:unhideWhenUsed/>
    <w:rsid w:val="0035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5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4A7D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unhideWhenUsed/>
    <w:rsid w:val="005F40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A5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hr@matnasi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אודליה ברקין</cp:lastModifiedBy>
  <cp:revision>2</cp:revision>
  <cp:lastPrinted>2022-08-25T08:53:00Z</cp:lastPrinted>
  <dcterms:created xsi:type="dcterms:W3CDTF">2022-11-29T12:50:00Z</dcterms:created>
  <dcterms:modified xsi:type="dcterms:W3CDTF">2022-11-29T12:50:00Z</dcterms:modified>
</cp:coreProperties>
</file>